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1C" w:rsidRDefault="00F13F1C" w:rsidP="00F13F1C">
      <w:pPr>
        <w:jc w:val="center"/>
        <w:rPr>
          <w:noProof/>
          <w:sz w:val="24"/>
          <w:szCs w:val="24"/>
        </w:rPr>
      </w:pPr>
      <w:r>
        <w:rPr>
          <w:noProof/>
          <w:szCs w:val="28"/>
        </w:rPr>
        <w:drawing>
          <wp:inline distT="0" distB="0" distL="0" distR="0">
            <wp:extent cx="638810" cy="125857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F1C" w:rsidRDefault="00F13F1C" w:rsidP="004C0DE6">
      <w:pPr>
        <w:jc w:val="center"/>
        <w:rPr>
          <w:b/>
          <w:szCs w:val="28"/>
        </w:rPr>
      </w:pPr>
    </w:p>
    <w:p w:rsidR="004C0DE6" w:rsidRDefault="004C0DE6" w:rsidP="004C0DE6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4C0DE6" w:rsidRPr="00A25FD4" w:rsidRDefault="004C0DE6" w:rsidP="004C0DE6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4C0DE6" w:rsidRDefault="004C0DE6" w:rsidP="004C0DE6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4C0DE6" w:rsidRDefault="004C0DE6" w:rsidP="004C0DE6">
      <w:pPr>
        <w:jc w:val="center"/>
        <w:rPr>
          <w:b/>
          <w:szCs w:val="28"/>
        </w:rPr>
      </w:pPr>
    </w:p>
    <w:p w:rsidR="004C0DE6" w:rsidRPr="00A25FD4" w:rsidRDefault="004C0DE6" w:rsidP="004C0DE6">
      <w:pPr>
        <w:pStyle w:val="a3"/>
        <w:rPr>
          <w:b/>
        </w:rPr>
      </w:pPr>
      <w:proofErr w:type="gramStart"/>
      <w:r w:rsidRPr="00A25FD4">
        <w:rPr>
          <w:b/>
        </w:rPr>
        <w:t>П</w:t>
      </w:r>
      <w:proofErr w:type="gramEnd"/>
      <w:r w:rsidRPr="00A25FD4">
        <w:rPr>
          <w:b/>
        </w:rPr>
        <w:t xml:space="preserve">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4C0DE6" w:rsidTr="00B3477F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4C0DE6" w:rsidRDefault="004C0DE6" w:rsidP="00B3477F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4C0DE6" w:rsidRPr="00FC400A" w:rsidRDefault="004C0DE6" w:rsidP="004C0DE6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9C14BE">
        <w:rPr>
          <w:szCs w:val="28"/>
        </w:rPr>
        <w:t>18</w:t>
      </w:r>
      <w:r w:rsidRPr="00FC400A">
        <w:rPr>
          <w:szCs w:val="28"/>
        </w:rPr>
        <w:t>»</w:t>
      </w:r>
      <w:r>
        <w:rPr>
          <w:szCs w:val="28"/>
        </w:rPr>
        <w:t xml:space="preserve"> </w:t>
      </w:r>
      <w:r w:rsidR="009C14BE">
        <w:rPr>
          <w:szCs w:val="28"/>
        </w:rPr>
        <w:t>декабря</w:t>
      </w:r>
      <w:r>
        <w:rPr>
          <w:szCs w:val="28"/>
        </w:rPr>
        <w:t xml:space="preserve">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</w:t>
      </w:r>
      <w:r>
        <w:rPr>
          <w:szCs w:val="28"/>
        </w:rPr>
        <w:t xml:space="preserve">  </w:t>
      </w:r>
      <w:r w:rsidRPr="00FC400A">
        <w:rPr>
          <w:szCs w:val="28"/>
        </w:rPr>
        <w:t xml:space="preserve">   </w:t>
      </w:r>
      <w:r w:rsidRPr="00FC400A">
        <w:rPr>
          <w:szCs w:val="28"/>
        </w:rPr>
        <w:tab/>
      </w:r>
      <w:r w:rsidR="009C14BE">
        <w:rPr>
          <w:szCs w:val="28"/>
        </w:rPr>
        <w:t xml:space="preserve">  </w:t>
      </w:r>
      <w:r w:rsidRPr="00FC400A">
        <w:rPr>
          <w:szCs w:val="28"/>
        </w:rPr>
        <w:t>№</w:t>
      </w:r>
      <w:r>
        <w:rPr>
          <w:szCs w:val="28"/>
        </w:rPr>
        <w:t xml:space="preserve"> 15/</w:t>
      </w:r>
      <w:r w:rsidR="009C14BE">
        <w:rPr>
          <w:szCs w:val="28"/>
        </w:rPr>
        <w:t>600</w:t>
      </w:r>
      <w:r>
        <w:rPr>
          <w:szCs w:val="28"/>
        </w:rPr>
        <w:t xml:space="preserve"> </w:t>
      </w:r>
    </w:p>
    <w:p w:rsidR="004C0DE6" w:rsidRDefault="004C0DE6" w:rsidP="004C0DE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0DE6" w:rsidRPr="00C24CAB" w:rsidRDefault="004C0DE6" w:rsidP="004C0DE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0DE6" w:rsidRPr="00841EEE" w:rsidRDefault="004C0DE6" w:rsidP="004C0DE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A3066">
        <w:rPr>
          <w:rFonts w:ascii="Times New Roman" w:hAnsi="Times New Roman"/>
          <w:b/>
          <w:iCs/>
          <w:sz w:val="28"/>
          <w:szCs w:val="28"/>
        </w:rPr>
        <w:t>Об утверждении производственной программы</w:t>
      </w:r>
      <w:r w:rsidRPr="005A3066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OLE_LINK3"/>
      <w:bookmarkStart w:id="1" w:name="OLE_LINK4"/>
      <w:r w:rsidR="00B41CD5" w:rsidRPr="00B41CD5">
        <w:rPr>
          <w:rFonts w:ascii="Times New Roman" w:hAnsi="Times New Roman"/>
          <w:b/>
          <w:bCs/>
          <w:sz w:val="28"/>
          <w:szCs w:val="28"/>
        </w:rPr>
        <w:t>ЛПУ «Санаторий для лечения родителей с детьми «Костромской»</w:t>
      </w:r>
      <w:bookmarkEnd w:id="0"/>
      <w:bookmarkEnd w:id="1"/>
      <w:r w:rsidR="00D2196A" w:rsidRPr="00B41CD5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841EEE">
        <w:rPr>
          <w:rFonts w:ascii="Times New Roman" w:hAnsi="Times New Roman"/>
          <w:b/>
          <w:iCs/>
          <w:sz w:val="28"/>
          <w:szCs w:val="28"/>
        </w:rPr>
        <w:t xml:space="preserve">в сфере </w:t>
      </w:r>
      <w:r>
        <w:rPr>
          <w:rFonts w:ascii="Times New Roman" w:hAnsi="Times New Roman"/>
          <w:b/>
          <w:iCs/>
          <w:sz w:val="28"/>
          <w:szCs w:val="28"/>
        </w:rPr>
        <w:t xml:space="preserve">горячего </w:t>
      </w:r>
      <w:r w:rsidRPr="00841EEE">
        <w:rPr>
          <w:rFonts w:ascii="Times New Roman" w:hAnsi="Times New Roman"/>
          <w:b/>
          <w:iCs/>
          <w:sz w:val="28"/>
          <w:szCs w:val="28"/>
        </w:rPr>
        <w:t>водоснабжения</w:t>
      </w:r>
      <w:r w:rsidR="00245EE7"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на 2016 год</w:t>
      </w:r>
    </w:p>
    <w:p w:rsidR="004C0DE6" w:rsidRPr="00841EEE" w:rsidRDefault="004C0DE6" w:rsidP="004C0DE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0DE6" w:rsidRPr="0060070C" w:rsidRDefault="004C0DE6" w:rsidP="004C0DE6">
      <w:pPr>
        <w:pStyle w:val="ConsNormal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4C0DE6" w:rsidRDefault="004C0DE6" w:rsidP="004C0DE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r w:rsidRPr="00841EEE">
        <w:t xml:space="preserve">Федеральным </w:t>
      </w:r>
      <w:hyperlink r:id="rId8" w:history="1">
        <w:r w:rsidRPr="00841EEE">
          <w:t>законом</w:t>
        </w:r>
      </w:hyperlink>
      <w:r w:rsidRPr="00841EEE">
        <w:t xml:space="preserve"> от 7 декабря 2011 года </w:t>
      </w:r>
      <w:r>
        <w:t>№</w:t>
      </w:r>
      <w:r w:rsidRPr="00841EEE">
        <w:t xml:space="preserve"> 416-ФЗ </w:t>
      </w:r>
      <w:r>
        <w:t>«</w:t>
      </w:r>
      <w:r w:rsidRPr="00841EEE">
        <w:t>О водоснабжении и водоотведении</w:t>
      </w:r>
      <w:r>
        <w:t>»</w:t>
      </w:r>
      <w:r w:rsidRPr="00841EEE">
        <w:t xml:space="preserve">, </w:t>
      </w:r>
      <w:hyperlink r:id="rId9" w:history="1">
        <w:r>
          <w:t>п</w:t>
        </w:r>
        <w:r w:rsidRPr="00841EEE">
          <w:t>остановлением</w:t>
        </w:r>
      </w:hyperlink>
      <w:r w:rsidRPr="00841EEE">
        <w:t xml:space="preserve"> Правительства Российской Федерации от </w:t>
      </w:r>
      <w:r>
        <w:t>29 июля 2013 года № 641 «Об инвестиционных и производственных программах организаций, осуществляющих деятельность в сфере водоснабжения и водоотведения»</w:t>
      </w:r>
      <w:r w:rsidRPr="00841EEE">
        <w:t xml:space="preserve">, и руководствуясь </w:t>
      </w:r>
      <w:hyperlink r:id="rId10" w:history="1">
        <w:r w:rsidRPr="00841EEE">
          <w:t>постановлением</w:t>
        </w:r>
      </w:hyperlink>
      <w:r w:rsidRPr="00841EEE">
        <w:t xml:space="preserve"> администрации Костромской области от 31 июля 2012 года </w:t>
      </w:r>
      <w:r>
        <w:t>№</w:t>
      </w:r>
      <w:r w:rsidRPr="00841EEE">
        <w:t xml:space="preserve"> 313-а</w:t>
      </w:r>
      <w:r>
        <w:br/>
        <w:t>«</w:t>
      </w:r>
      <w:r w:rsidRPr="00841EEE">
        <w:t>О департаменте государственного регулирования цен и тарифов Костромской области</w:t>
      </w:r>
      <w:r>
        <w:t>»</w:t>
      </w:r>
      <w:r w:rsidRPr="00841EEE">
        <w:t xml:space="preserve">, </w:t>
      </w:r>
      <w:proofErr w:type="gramEnd"/>
    </w:p>
    <w:p w:rsidR="004C0DE6" w:rsidRPr="00841EEE" w:rsidRDefault="004C0DE6" w:rsidP="004C0DE6">
      <w:pPr>
        <w:pStyle w:val="ConsPlusNormal"/>
        <w:ind w:firstLine="540"/>
        <w:jc w:val="both"/>
      </w:pPr>
      <w:r w:rsidRPr="00841EEE">
        <w:t xml:space="preserve">департамент государственного регулирования цен и тарифов Костромской области </w:t>
      </w:r>
      <w:r>
        <w:t>ПОСТАНОВЛЯЕТ</w:t>
      </w:r>
      <w:r w:rsidRPr="00841EEE">
        <w:t>:</w:t>
      </w:r>
    </w:p>
    <w:p w:rsidR="004C0DE6" w:rsidRDefault="004C0DE6" w:rsidP="004C0DE6">
      <w:pPr>
        <w:pStyle w:val="ConsPlusNormal"/>
        <w:ind w:firstLine="540"/>
        <w:jc w:val="both"/>
      </w:pPr>
      <w:r w:rsidRPr="00841EEE">
        <w:t xml:space="preserve">1. Утвердить </w:t>
      </w:r>
      <w:bookmarkStart w:id="2" w:name="OLE_LINK6"/>
      <w:bookmarkStart w:id="3" w:name="OLE_LINK7"/>
      <w:r>
        <w:t xml:space="preserve">производственную программу </w:t>
      </w:r>
      <w:r w:rsidR="00B41CD5" w:rsidRPr="00B41CD5">
        <w:rPr>
          <w:bCs/>
        </w:rPr>
        <w:t>ЛПУ «Санаторий для лечения родителей с детьми «Костромской»</w:t>
      </w:r>
      <w:r w:rsidR="005A3066" w:rsidRPr="00B41CD5">
        <w:rPr>
          <w:snapToGrid w:val="0"/>
        </w:rPr>
        <w:t xml:space="preserve"> </w:t>
      </w:r>
      <w:r w:rsidRPr="00B41CD5">
        <w:t>в с</w:t>
      </w:r>
      <w:r w:rsidRPr="004C0DE6">
        <w:t xml:space="preserve">фере горячего водоснабжения </w:t>
      </w:r>
      <w:r w:rsidR="00F361DD" w:rsidRPr="00F361DD">
        <w:rPr>
          <w:iCs/>
        </w:rPr>
        <w:t>(в закрытой системе горячего водоснабжения</w:t>
      </w:r>
      <w:r w:rsidR="00F361DD" w:rsidRPr="0000430C">
        <w:rPr>
          <w:iCs/>
        </w:rPr>
        <w:t xml:space="preserve">) </w:t>
      </w:r>
      <w:r w:rsidR="0000430C" w:rsidRPr="0000430C">
        <w:rPr>
          <w:iCs/>
        </w:rPr>
        <w:t xml:space="preserve">на </w:t>
      </w:r>
      <w:r w:rsidRPr="0000430C">
        <w:t>2016</w:t>
      </w:r>
      <w:r w:rsidRPr="004C0DE6">
        <w:t xml:space="preserve"> год</w:t>
      </w:r>
      <w:bookmarkEnd w:id="2"/>
      <w:bookmarkEnd w:id="3"/>
      <w:r w:rsidRPr="004C0DE6">
        <w:t xml:space="preserve"> согласно</w:t>
      </w:r>
      <w:r>
        <w:t xml:space="preserve"> приложению.</w:t>
      </w:r>
    </w:p>
    <w:p w:rsidR="004C0DE6" w:rsidRDefault="004C0DE6" w:rsidP="004C0DE6">
      <w:pPr>
        <w:pStyle w:val="ConsPlusNormal"/>
        <w:ind w:firstLine="540"/>
        <w:jc w:val="both"/>
      </w:pPr>
      <w:r>
        <w:t>2. Настоящее постановление вступает в силу с 1 января 2016 года.</w:t>
      </w:r>
    </w:p>
    <w:p w:rsidR="004C0DE6" w:rsidRDefault="009C14BE" w:rsidP="004C0DE6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58420</wp:posOffset>
            </wp:positionV>
            <wp:extent cx="1195705" cy="1248410"/>
            <wp:effectExtent l="19050" t="0" r="4445" b="0"/>
            <wp:wrapNone/>
            <wp:docPr id="1" name="Рисунок 2" descr="Печ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!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DE6" w:rsidRDefault="004C0DE6" w:rsidP="004C0DE6">
      <w:pPr>
        <w:jc w:val="both"/>
      </w:pPr>
    </w:p>
    <w:p w:rsidR="004C0DE6" w:rsidRDefault="004C0DE6" w:rsidP="004C0DE6">
      <w:pPr>
        <w:jc w:val="both"/>
      </w:pPr>
      <w:r>
        <w:t>Директор</w:t>
      </w:r>
      <w:r w:rsidRPr="00657A47">
        <w:t xml:space="preserve"> департамента</w:t>
      </w:r>
      <w:r w:rsidRPr="00657A47">
        <w:tab/>
        <w:t xml:space="preserve">          </w:t>
      </w:r>
      <w:r w:rsidRPr="00657A47">
        <w:tab/>
      </w:r>
      <w:r w:rsidRPr="00657A47">
        <w:tab/>
      </w:r>
      <w:r>
        <w:t xml:space="preserve">                          </w:t>
      </w:r>
      <w:r w:rsidRPr="00657A47">
        <w:t xml:space="preserve">  </w:t>
      </w:r>
      <w:r>
        <w:t xml:space="preserve">   </w:t>
      </w:r>
      <w:r w:rsidRPr="00657A47">
        <w:t xml:space="preserve">   И.Ю.Солдатова</w:t>
      </w:r>
    </w:p>
    <w:p w:rsidR="004C0DE6" w:rsidRDefault="004C0DE6" w:rsidP="004C0DE6">
      <w:pPr>
        <w:tabs>
          <w:tab w:val="left" w:pos="1897"/>
        </w:tabs>
        <w:rPr>
          <w:szCs w:val="28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page" w:horzAnchor="page" w:tblpX="6312" w:tblpY="1495"/>
        <w:tblW w:w="0" w:type="auto"/>
        <w:tblLook w:val="04A0"/>
      </w:tblPr>
      <w:tblGrid>
        <w:gridCol w:w="4723"/>
      </w:tblGrid>
      <w:tr w:rsidR="005A3066" w:rsidRPr="001D62D1" w:rsidTr="00A35C2D">
        <w:trPr>
          <w:trHeight w:val="2309"/>
        </w:trPr>
        <w:tc>
          <w:tcPr>
            <w:tcW w:w="4723" w:type="dxa"/>
          </w:tcPr>
          <w:p w:rsidR="005A3066" w:rsidRDefault="005A3066" w:rsidP="00A35C2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</w:t>
            </w:r>
            <w:r w:rsidRPr="001D62D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5A3066" w:rsidRPr="001D62D1" w:rsidRDefault="005A3066" w:rsidP="00A35C2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2D1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государственного регулирования цен и тарифов Костромской области </w:t>
            </w:r>
          </w:p>
          <w:p w:rsidR="005A3066" w:rsidRPr="001D62D1" w:rsidRDefault="005A3066" w:rsidP="00A35C2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 w:rsidR="009C14BE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 w:rsidR="009C14BE">
              <w:rPr>
                <w:rFonts w:ascii="Times New Roman" w:hAnsi="Times New Roman"/>
                <w:sz w:val="28"/>
                <w:szCs w:val="28"/>
              </w:rPr>
              <w:t xml:space="preserve">декабря </w:t>
            </w:r>
            <w:r w:rsidRPr="001D62D1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D62D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9C14BE">
              <w:rPr>
                <w:rFonts w:ascii="Times New Roman" w:hAnsi="Times New Roman"/>
                <w:sz w:val="28"/>
                <w:szCs w:val="28"/>
              </w:rPr>
              <w:t>15/600</w:t>
            </w:r>
          </w:p>
          <w:p w:rsidR="005A3066" w:rsidRPr="001D62D1" w:rsidRDefault="005A3066" w:rsidP="00A35C2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0DE6" w:rsidRDefault="004C0DE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364F7" w:rsidRDefault="005364F7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A4A22" w:rsidRPr="00B41CD5" w:rsidRDefault="00EA4A22" w:rsidP="00EA4A22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B41CD5">
        <w:rPr>
          <w:bCs/>
          <w:sz w:val="24"/>
          <w:szCs w:val="24"/>
        </w:rPr>
        <w:t>ПРОИЗВОДСТВЕННАЯ ПРОГРАММА</w:t>
      </w:r>
    </w:p>
    <w:p w:rsidR="00996726" w:rsidRDefault="00B41CD5" w:rsidP="009528C5">
      <w:pPr>
        <w:jc w:val="center"/>
        <w:rPr>
          <w:iCs/>
        </w:rPr>
      </w:pPr>
      <w:bookmarkStart w:id="4" w:name="OLE_LINK8"/>
      <w:bookmarkStart w:id="5" w:name="OLE_LINK9"/>
      <w:r w:rsidRPr="00B41CD5">
        <w:rPr>
          <w:bCs/>
          <w:szCs w:val="28"/>
        </w:rPr>
        <w:t>ЛПУ «Санаторий для лечения родителей с детьми «Костромской»</w:t>
      </w:r>
      <w:bookmarkEnd w:id="4"/>
      <w:bookmarkEnd w:id="5"/>
      <w:r>
        <w:rPr>
          <w:snapToGrid w:val="0"/>
        </w:rPr>
        <w:t xml:space="preserve"> </w:t>
      </w:r>
      <w:r w:rsidRPr="004C0DE6">
        <w:t xml:space="preserve">в сфере горячего водоснабжения </w:t>
      </w:r>
      <w:r w:rsidRPr="00F361DD">
        <w:rPr>
          <w:iCs/>
        </w:rPr>
        <w:t>(в закрытой системе горячего водоснабжения</w:t>
      </w:r>
      <w:r w:rsidRPr="0000430C">
        <w:rPr>
          <w:iCs/>
        </w:rPr>
        <w:t xml:space="preserve">) </w:t>
      </w:r>
    </w:p>
    <w:p w:rsidR="003160C6" w:rsidRDefault="00B41CD5" w:rsidP="009528C5">
      <w:pPr>
        <w:jc w:val="center"/>
        <w:rPr>
          <w:b/>
          <w:iCs/>
          <w:szCs w:val="28"/>
        </w:rPr>
      </w:pPr>
      <w:r w:rsidRPr="0000430C">
        <w:rPr>
          <w:iCs/>
        </w:rPr>
        <w:t xml:space="preserve">на </w:t>
      </w:r>
      <w:r w:rsidRPr="0000430C">
        <w:t>2016</w:t>
      </w:r>
      <w:r w:rsidRPr="004C0DE6">
        <w:t xml:space="preserve"> год</w:t>
      </w:r>
      <w:r>
        <w:rPr>
          <w:b/>
          <w:iCs/>
          <w:szCs w:val="28"/>
        </w:rPr>
        <w:t xml:space="preserve"> </w:t>
      </w:r>
    </w:p>
    <w:p w:rsidR="00923D4E" w:rsidRDefault="00923D4E" w:rsidP="00923D4E">
      <w:pPr>
        <w:jc w:val="center"/>
        <w:rPr>
          <w:bCs/>
          <w:szCs w:val="28"/>
        </w:rPr>
      </w:pPr>
    </w:p>
    <w:p w:rsidR="00923D4E" w:rsidRDefault="00923D4E" w:rsidP="00923D4E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производственной программы.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3"/>
        <w:gridCol w:w="5622"/>
      </w:tblGrid>
      <w:tr w:rsidR="00923D4E" w:rsidTr="00923D4E">
        <w:trPr>
          <w:trHeight w:val="355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4E" w:rsidRDefault="00923D4E">
            <w:pPr>
              <w:spacing w:line="276" w:lineRule="auto"/>
              <w:ind w:left="-371" w:firstLine="37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Регулируемая организация: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4E" w:rsidRDefault="00923D4E">
            <w:pPr>
              <w:spacing w:line="27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ЛПУ «Санаторий для лечения родителей с детьми «Костромской»</w:t>
            </w:r>
          </w:p>
        </w:tc>
      </w:tr>
      <w:tr w:rsidR="00923D4E" w:rsidTr="00923D4E">
        <w:trPr>
          <w:trHeight w:val="70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4E" w:rsidRDefault="00923D4E">
            <w:pPr>
              <w:spacing w:line="276" w:lineRule="auto"/>
              <w:ind w:left="-371" w:firstLine="37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Адрес: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4E" w:rsidRDefault="00923D4E">
            <w:pPr>
              <w:spacing w:line="27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156011, г. Кострома, санаторий «Костромской»</w:t>
            </w:r>
          </w:p>
        </w:tc>
      </w:tr>
      <w:tr w:rsidR="00923D4E" w:rsidTr="00923D4E">
        <w:trPr>
          <w:trHeight w:val="711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4E" w:rsidRDefault="00923D4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Уполномоченный орган, утверждающий программу: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4E" w:rsidRDefault="00923D4E">
            <w:pPr>
              <w:spacing w:line="276" w:lineRule="auto"/>
              <w:jc w:val="right"/>
              <w:rPr>
                <w:szCs w:val="28"/>
                <w:highlight w:val="yellow"/>
                <w:lang w:eastAsia="en-US"/>
              </w:rPr>
            </w:pPr>
            <w:r>
              <w:rPr>
                <w:szCs w:val="28"/>
                <w:lang w:eastAsia="en-US"/>
              </w:rPr>
              <w:t>Департамент государственного регулирования цен и тарифов Костромской области</w:t>
            </w:r>
          </w:p>
        </w:tc>
      </w:tr>
      <w:tr w:rsidR="00923D4E" w:rsidTr="00923D4E">
        <w:trPr>
          <w:trHeight w:val="8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4E" w:rsidRDefault="00923D4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Адрес: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4E" w:rsidRDefault="00923D4E">
            <w:pPr>
              <w:spacing w:line="27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156005, Костромская область, </w:t>
            </w:r>
            <w:proofErr w:type="gramStart"/>
            <w:r>
              <w:rPr>
                <w:szCs w:val="28"/>
                <w:lang w:eastAsia="en-US"/>
              </w:rPr>
              <w:t>г</w:t>
            </w:r>
            <w:proofErr w:type="gramEnd"/>
            <w:r>
              <w:rPr>
                <w:szCs w:val="28"/>
                <w:lang w:eastAsia="en-US"/>
              </w:rPr>
              <w:t>. Кострома, ул. Свердлова, 82-а</w:t>
            </w:r>
          </w:p>
        </w:tc>
      </w:tr>
      <w:tr w:rsidR="00923D4E" w:rsidTr="00923D4E">
        <w:trPr>
          <w:trHeight w:val="70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4E" w:rsidRDefault="00923D4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Период реализации производственной программы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4E" w:rsidRDefault="00923D4E" w:rsidP="00923D4E">
            <w:pPr>
              <w:pStyle w:val="aa"/>
              <w:numPr>
                <w:ilvl w:val="0"/>
                <w:numId w:val="14"/>
              </w:num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23D4E" w:rsidRDefault="00923D4E" w:rsidP="00923D4E">
      <w:pPr>
        <w:rPr>
          <w:szCs w:val="28"/>
        </w:rPr>
      </w:pPr>
    </w:p>
    <w:p w:rsidR="00923D4E" w:rsidRDefault="00923D4E" w:rsidP="00923D4E">
      <w:pPr>
        <w:jc w:val="center"/>
        <w:rPr>
          <w:szCs w:val="28"/>
        </w:rPr>
      </w:pPr>
      <w:r>
        <w:rPr>
          <w:szCs w:val="28"/>
          <w:lang w:val="en-US"/>
        </w:rPr>
        <w:t>II</w:t>
      </w:r>
      <w:proofErr w:type="gramStart"/>
      <w:r>
        <w:rPr>
          <w:szCs w:val="28"/>
        </w:rPr>
        <w:t>.  Перечень</w:t>
      </w:r>
      <w:proofErr w:type="gramEnd"/>
      <w:r>
        <w:rPr>
          <w:szCs w:val="28"/>
        </w:rPr>
        <w:t xml:space="preserve"> плановых мероприятий по ремонту объектов централизованных систем горячего водоснабжения</w:t>
      </w:r>
    </w:p>
    <w:p w:rsidR="00923D4E" w:rsidRDefault="00923D4E" w:rsidP="00923D4E">
      <w:pPr>
        <w:jc w:val="center"/>
        <w:rPr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3739"/>
        <w:gridCol w:w="904"/>
        <w:gridCol w:w="2157"/>
        <w:gridCol w:w="2830"/>
      </w:tblGrid>
      <w:tr w:rsidR="00923D4E" w:rsidTr="00923D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4E" w:rsidRDefault="00923D4E">
            <w:pPr>
              <w:spacing w:line="276" w:lineRule="auto"/>
              <w:ind w:left="-249" w:right="-13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:rsidR="00923D4E" w:rsidRDefault="00923D4E">
            <w:pPr>
              <w:spacing w:line="276" w:lineRule="auto"/>
              <w:ind w:left="-249" w:right="-139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4E" w:rsidRDefault="00923D4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наименование </w:t>
            </w:r>
          </w:p>
          <w:p w:rsidR="00923D4E" w:rsidRDefault="00923D4E">
            <w:pPr>
              <w:spacing w:line="276" w:lineRule="auto"/>
              <w:ind w:left="-113" w:right="-1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4E" w:rsidRDefault="00923D4E">
            <w:pPr>
              <w:spacing w:line="276" w:lineRule="auto"/>
              <w:ind w:left="-108" w:right="-10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ед. </w:t>
            </w:r>
          </w:p>
          <w:p w:rsidR="00923D4E" w:rsidRDefault="00923D4E">
            <w:pPr>
              <w:spacing w:line="276" w:lineRule="auto"/>
              <w:ind w:left="-108" w:right="-10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4E" w:rsidRDefault="00923D4E">
            <w:pPr>
              <w:spacing w:line="276" w:lineRule="auto"/>
              <w:ind w:left="-125" w:right="-13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финансовые потребности </w:t>
            </w:r>
          </w:p>
          <w:p w:rsidR="00923D4E" w:rsidRDefault="00923D4E">
            <w:pPr>
              <w:spacing w:line="276" w:lineRule="auto"/>
              <w:ind w:left="-125" w:right="-13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 реализацию </w:t>
            </w:r>
          </w:p>
          <w:p w:rsidR="00923D4E" w:rsidRDefault="00923D4E">
            <w:pPr>
              <w:spacing w:line="276" w:lineRule="auto"/>
              <w:ind w:left="-125" w:right="-13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мероприятия, </w:t>
            </w:r>
          </w:p>
          <w:p w:rsidR="00923D4E" w:rsidRDefault="00923D4E">
            <w:pPr>
              <w:spacing w:line="276" w:lineRule="auto"/>
              <w:ind w:left="-125" w:right="-137"/>
              <w:jc w:val="center"/>
              <w:rPr>
                <w:szCs w:val="28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4E" w:rsidRDefault="00923D4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график реализации мероприятий</w:t>
            </w:r>
          </w:p>
        </w:tc>
      </w:tr>
      <w:tr w:rsidR="00923D4E" w:rsidTr="00923D4E">
        <w:trPr>
          <w:trHeight w:val="10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4E" w:rsidRDefault="00923D4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4E" w:rsidRDefault="00923D4E">
            <w:pPr>
              <w:spacing w:line="276" w:lineRule="auto"/>
              <w:ind w:right="-12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Замена участка трубопровода протяжённостью 90 м </w:t>
            </w:r>
          </w:p>
          <w:p w:rsidR="00923D4E" w:rsidRDefault="00923D4E">
            <w:pPr>
              <w:spacing w:line="276" w:lineRule="auto"/>
              <w:ind w:right="-12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Участок 14-15 СТС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4E" w:rsidRDefault="00923D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4E" w:rsidRDefault="00923D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4E" w:rsidRDefault="00923D4E">
            <w:pPr>
              <w:tabs>
                <w:tab w:val="left" w:pos="1593"/>
              </w:tabs>
              <w:spacing w:line="276" w:lineRule="auto"/>
              <w:ind w:left="-108" w:right="-1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г. 2 кв.</w:t>
            </w:r>
          </w:p>
        </w:tc>
      </w:tr>
      <w:tr w:rsidR="00923D4E" w:rsidTr="00923D4E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4E" w:rsidRDefault="00923D4E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val="en-US" w:eastAsia="en-US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4E" w:rsidRDefault="00923D4E">
            <w:pPr>
              <w:spacing w:line="276" w:lineRule="auto"/>
              <w:ind w:right="-12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Замена теплоизоляции </w:t>
            </w:r>
            <w:proofErr w:type="gramStart"/>
            <w:r>
              <w:rPr>
                <w:sz w:val="24"/>
                <w:szCs w:val="24"/>
                <w:lang w:eastAsia="en-US"/>
              </w:rPr>
              <w:t>на</w:t>
            </w:r>
            <w:proofErr w:type="gramEnd"/>
          </w:p>
          <w:p w:rsidR="00923D4E" w:rsidRDefault="00923D4E">
            <w:pPr>
              <w:spacing w:line="276" w:lineRule="auto"/>
              <w:ind w:right="-12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Участке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14-15 СТС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4E" w:rsidRDefault="00923D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4E" w:rsidRDefault="00923D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4E" w:rsidRDefault="00923D4E">
            <w:pPr>
              <w:tabs>
                <w:tab w:val="left" w:pos="1593"/>
              </w:tabs>
              <w:spacing w:line="276" w:lineRule="auto"/>
              <w:ind w:left="-108" w:right="-1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г. 2 кв.</w:t>
            </w:r>
          </w:p>
        </w:tc>
      </w:tr>
      <w:tr w:rsidR="00923D4E" w:rsidTr="00923D4E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4E" w:rsidRDefault="00923D4E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val="en-US" w:eastAsia="en-US"/>
              </w:rPr>
              <w:t>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4E" w:rsidRDefault="00923D4E">
            <w:pPr>
              <w:spacing w:line="276" w:lineRule="auto"/>
              <w:ind w:right="-12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Врезка запорной арматуры  на Участке 14-15 СТС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4E" w:rsidRDefault="00923D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4E" w:rsidRDefault="00923D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4E" w:rsidRDefault="00923D4E">
            <w:pPr>
              <w:tabs>
                <w:tab w:val="left" w:pos="1593"/>
              </w:tabs>
              <w:spacing w:line="276" w:lineRule="auto"/>
              <w:ind w:left="-108" w:right="-1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г. 2 кв.</w:t>
            </w:r>
          </w:p>
        </w:tc>
      </w:tr>
      <w:tr w:rsidR="00923D4E" w:rsidTr="00923D4E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4E" w:rsidRDefault="00923D4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4E" w:rsidRDefault="00923D4E">
            <w:pPr>
              <w:spacing w:line="276" w:lineRule="auto"/>
              <w:ind w:right="-12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4E" w:rsidRDefault="00923D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4E" w:rsidRDefault="00923D4E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4E" w:rsidRDefault="00923D4E">
            <w:pPr>
              <w:tabs>
                <w:tab w:val="left" w:pos="1593"/>
              </w:tabs>
              <w:spacing w:line="276" w:lineRule="auto"/>
              <w:ind w:left="-108" w:right="-109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923D4E" w:rsidRDefault="00923D4E" w:rsidP="00923D4E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3D4E" w:rsidRDefault="00923D4E" w:rsidP="00923D4E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III</w:t>
      </w:r>
      <w:r>
        <w:rPr>
          <w:szCs w:val="28"/>
        </w:rPr>
        <w:t>. Планируемый объем подачи горячей воды</w:t>
      </w:r>
    </w:p>
    <w:p w:rsidR="00923D4E" w:rsidRDefault="00923D4E" w:rsidP="00923D4E">
      <w:pPr>
        <w:ind w:left="1080"/>
        <w:jc w:val="center"/>
        <w:rPr>
          <w:szCs w:val="28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5325"/>
        <w:gridCol w:w="2235"/>
        <w:gridCol w:w="1908"/>
      </w:tblGrid>
      <w:tr w:rsidR="00923D4E" w:rsidTr="00923D4E">
        <w:trPr>
          <w:trHeight w:val="55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4E" w:rsidRDefault="00923D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4E" w:rsidRDefault="00923D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 производственной деятельности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4E" w:rsidRDefault="00923D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4E" w:rsidRDefault="00923D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г.</w:t>
            </w:r>
          </w:p>
        </w:tc>
      </w:tr>
      <w:tr w:rsidR="00923D4E" w:rsidTr="00923D4E">
        <w:trPr>
          <w:trHeight w:val="29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D4E" w:rsidRDefault="00923D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4E" w:rsidRDefault="00923D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отпуска горячей воды в сеть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D4E" w:rsidRDefault="00923D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куб. м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D4E" w:rsidRDefault="00923D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23,758</w:t>
            </w:r>
          </w:p>
        </w:tc>
      </w:tr>
      <w:tr w:rsidR="00923D4E" w:rsidTr="00923D4E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D4E" w:rsidRDefault="00923D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4E" w:rsidRDefault="00923D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потерь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D4E" w:rsidRDefault="00923D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куб. м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D4E" w:rsidRDefault="00923D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0,072</w:t>
            </w:r>
          </w:p>
        </w:tc>
      </w:tr>
      <w:tr w:rsidR="00923D4E" w:rsidTr="00923D4E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D4E" w:rsidRDefault="00923D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4E" w:rsidRDefault="00923D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Уровень потерь к объему отпущенной горячей воды в сеть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D4E" w:rsidRDefault="00923D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D4E" w:rsidRDefault="00923D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0,3%</w:t>
            </w:r>
          </w:p>
        </w:tc>
      </w:tr>
      <w:tr w:rsidR="00923D4E" w:rsidTr="00923D4E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D4E" w:rsidRDefault="00923D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4E" w:rsidRDefault="00923D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Потребление горячей воды на собственные нужды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D4E" w:rsidRDefault="00923D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куб. м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D4E" w:rsidRDefault="00923D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17,746</w:t>
            </w:r>
          </w:p>
        </w:tc>
      </w:tr>
      <w:tr w:rsidR="00923D4E" w:rsidTr="00923D4E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D4E" w:rsidRDefault="00923D4E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4E" w:rsidRDefault="00923D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Объём реализации товаров и услуг, в том числе по потребителям: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D4E" w:rsidRDefault="00923D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куб. м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D4E" w:rsidRDefault="00923D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6,012</w:t>
            </w:r>
          </w:p>
        </w:tc>
      </w:tr>
      <w:tr w:rsidR="00923D4E" w:rsidTr="00923D4E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D4E" w:rsidRDefault="00923D4E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val="en-US" w:eastAsia="en-US"/>
              </w:rPr>
              <w:t>.1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4E" w:rsidRDefault="00923D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населению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D4E" w:rsidRDefault="00923D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куб. м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D4E" w:rsidRDefault="00923D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3,858</w:t>
            </w:r>
          </w:p>
        </w:tc>
      </w:tr>
      <w:tr w:rsidR="00923D4E" w:rsidTr="00923D4E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D4E" w:rsidRDefault="00923D4E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val="en-US" w:eastAsia="en-US"/>
              </w:rPr>
              <w:t>.2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4E" w:rsidRDefault="00923D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-бюджетным потребителям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D4E" w:rsidRDefault="00923D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куб. м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D4E" w:rsidRDefault="00923D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923D4E" w:rsidTr="00923D4E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D4E" w:rsidRDefault="00923D4E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val="en-US" w:eastAsia="en-US"/>
              </w:rPr>
              <w:t>.3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4E" w:rsidRDefault="00923D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-прочим потребителям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D4E" w:rsidRDefault="00923D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куб. м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D4E" w:rsidRDefault="00923D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2,154</w:t>
            </w:r>
          </w:p>
        </w:tc>
      </w:tr>
    </w:tbl>
    <w:p w:rsidR="00923D4E" w:rsidRDefault="00923D4E" w:rsidP="00923D4E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3D4E" w:rsidRDefault="00923D4E" w:rsidP="00923D4E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IV</w:t>
      </w:r>
      <w:r>
        <w:rPr>
          <w:szCs w:val="28"/>
        </w:rPr>
        <w:t>. Объем финансовых потребностей, необходимых для реализации производственной программы</w:t>
      </w:r>
    </w:p>
    <w:p w:rsidR="00923D4E" w:rsidRDefault="00923D4E" w:rsidP="00923D4E">
      <w:pPr>
        <w:ind w:left="1080"/>
        <w:jc w:val="center"/>
        <w:rPr>
          <w:szCs w:val="28"/>
        </w:rPr>
      </w:pPr>
    </w:p>
    <w:p w:rsidR="00923D4E" w:rsidRDefault="00923D4E" w:rsidP="00923D4E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49,2 тыс. руб.; </w:t>
      </w:r>
    </w:p>
    <w:p w:rsidR="00923D4E" w:rsidRDefault="00923D4E" w:rsidP="00923D4E">
      <w:pPr>
        <w:ind w:left="1080"/>
        <w:jc w:val="center"/>
        <w:rPr>
          <w:szCs w:val="28"/>
        </w:rPr>
      </w:pPr>
      <w:proofErr w:type="gramStart"/>
      <w:r>
        <w:rPr>
          <w:szCs w:val="28"/>
          <w:lang w:val="en-US"/>
        </w:rPr>
        <w:t>V</w:t>
      </w:r>
      <w:r>
        <w:rPr>
          <w:szCs w:val="28"/>
        </w:rPr>
        <w:t>.  Плановые</w:t>
      </w:r>
      <w:proofErr w:type="gramEnd"/>
      <w:r>
        <w:rPr>
          <w:szCs w:val="28"/>
        </w:rPr>
        <w:t xml:space="preserve"> значения показателей  надежности, качества и  энергетической эффективности объектов централизованных систем горячего водоснабжения</w:t>
      </w:r>
    </w:p>
    <w:p w:rsidR="00923D4E" w:rsidRDefault="00923D4E" w:rsidP="00923D4E">
      <w:pPr>
        <w:ind w:left="1080"/>
        <w:jc w:val="center"/>
        <w:rPr>
          <w:szCs w:val="28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  <w:gridCol w:w="6811"/>
        <w:gridCol w:w="2287"/>
      </w:tblGrid>
      <w:tr w:rsidR="00923D4E" w:rsidTr="00923D4E">
        <w:trPr>
          <w:trHeight w:val="146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4E" w:rsidRDefault="00923D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4E" w:rsidRDefault="00923D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4E" w:rsidRDefault="00923D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плановое значение показателя </w:t>
            </w:r>
          </w:p>
          <w:p w:rsidR="00923D4E" w:rsidRDefault="00923D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2016 г.</w:t>
            </w:r>
          </w:p>
        </w:tc>
      </w:tr>
      <w:tr w:rsidR="00923D4E" w:rsidTr="00923D4E">
        <w:trPr>
          <w:trHeight w:val="14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4E" w:rsidRDefault="00923D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Показатели качества горячей воды</w:t>
            </w:r>
          </w:p>
        </w:tc>
      </w:tr>
      <w:tr w:rsidR="00923D4E" w:rsidTr="00923D4E">
        <w:trPr>
          <w:trHeight w:val="146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4E" w:rsidRDefault="00923D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4E" w:rsidRDefault="00923D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объёме проб, отобранных по результатам производственного контроля качества горячей воды,  %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4E" w:rsidRDefault="00923D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23D4E" w:rsidTr="00923D4E">
        <w:trPr>
          <w:trHeight w:val="146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4E" w:rsidRDefault="00923D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4E" w:rsidRDefault="00923D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проб горячей воды в тепловой сети или в сети горячего водоснабжения,  не соответствующих установленным требованиям (за исключением температуры), в общем объёме проб, отобранных по результатам производственного контроля качества горячей воды %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4E" w:rsidRDefault="00923D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23D4E" w:rsidTr="00923D4E">
        <w:trPr>
          <w:trHeight w:val="14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4E" w:rsidRDefault="00923D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Показатели надежности и бесперебойности водоснабжения</w:t>
            </w:r>
          </w:p>
        </w:tc>
      </w:tr>
      <w:tr w:rsidR="00923D4E" w:rsidTr="00923D4E">
        <w:trPr>
          <w:trHeight w:val="146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4E" w:rsidRDefault="00923D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4E" w:rsidRDefault="00923D4E">
            <w:pPr>
              <w:tabs>
                <w:tab w:val="left" w:pos="80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</w:t>
            </w:r>
            <w:r>
              <w:rPr>
                <w:sz w:val="24"/>
                <w:szCs w:val="24"/>
                <w:lang w:eastAsia="en-US"/>
              </w:rPr>
              <w:lastRenderedPageBreak/>
              <w:t>воды, возникших в результате аварий, повреждений и иных технологических нарушений на объектах горячего водоснабжения, принадлежащих организации, осуществляющей горячее водоснабжение, в расчёте на протяжённость водопроводной сети в год (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,/км.)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4E" w:rsidRDefault="00923D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3,0</w:t>
            </w:r>
          </w:p>
        </w:tc>
      </w:tr>
      <w:tr w:rsidR="00923D4E" w:rsidTr="00923D4E">
        <w:trPr>
          <w:trHeight w:val="23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4E" w:rsidRDefault="00923D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3. Показатели энергетической эффективности </w:t>
            </w:r>
          </w:p>
          <w:p w:rsidR="00923D4E" w:rsidRDefault="00923D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объектов централизованной системы горячего водоснабжения</w:t>
            </w:r>
          </w:p>
        </w:tc>
      </w:tr>
      <w:tr w:rsidR="00923D4E" w:rsidTr="00923D4E">
        <w:trPr>
          <w:trHeight w:val="76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4E" w:rsidRDefault="00923D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4E" w:rsidRDefault="00923D4E">
            <w:pPr>
              <w:tabs>
                <w:tab w:val="left" w:pos="80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4E" w:rsidRDefault="00923D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0,3%</w:t>
            </w:r>
          </w:p>
        </w:tc>
      </w:tr>
      <w:tr w:rsidR="00923D4E" w:rsidTr="00923D4E">
        <w:trPr>
          <w:trHeight w:val="699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4E" w:rsidRDefault="00923D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4E" w:rsidRDefault="00923D4E">
            <w:pPr>
              <w:tabs>
                <w:tab w:val="left" w:pos="80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Удельное количество тепловой энергии, расходуемое на подогрев горячей воды (Гкал/куб.</w:t>
            </w:r>
            <w:proofErr w:type="gramStart"/>
            <w:r>
              <w:rPr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4E" w:rsidRDefault="00923D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0,0435</w:t>
            </w:r>
          </w:p>
        </w:tc>
      </w:tr>
    </w:tbl>
    <w:p w:rsidR="00923D4E" w:rsidRDefault="00923D4E" w:rsidP="00923D4E">
      <w:pPr>
        <w:ind w:left="1080"/>
        <w:jc w:val="center"/>
        <w:rPr>
          <w:szCs w:val="28"/>
        </w:rPr>
      </w:pPr>
    </w:p>
    <w:p w:rsidR="00923D4E" w:rsidRDefault="00923D4E" w:rsidP="00923D4E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VI</w:t>
      </w:r>
      <w:r>
        <w:rPr>
          <w:szCs w:val="28"/>
        </w:rPr>
        <w:t>. Расчет эффективности производственной программы</w:t>
      </w:r>
    </w:p>
    <w:p w:rsidR="00923D4E" w:rsidRDefault="00923D4E" w:rsidP="00923D4E">
      <w:pPr>
        <w:ind w:left="1080"/>
        <w:jc w:val="center"/>
        <w:rPr>
          <w:szCs w:val="28"/>
        </w:rPr>
      </w:pPr>
    </w:p>
    <w:p w:rsidR="00923D4E" w:rsidRDefault="00923D4E" w:rsidP="00923D4E">
      <w:pPr>
        <w:pStyle w:val="ConsPlusNormal"/>
        <w:ind w:firstLine="540"/>
        <w:jc w:val="both"/>
      </w:pPr>
      <w:r>
        <w:tab/>
        <w:t>Расчет эффективности производственной программы 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и расходов на реализацию производственной программы в течение срока её действия.</w:t>
      </w:r>
    </w:p>
    <w:p w:rsidR="00923D4E" w:rsidRDefault="00923D4E" w:rsidP="00923D4E">
      <w:pPr>
        <w:jc w:val="both"/>
        <w:rPr>
          <w:szCs w:val="28"/>
        </w:rPr>
      </w:pPr>
    </w:p>
    <w:p w:rsidR="00923D4E" w:rsidRDefault="00923D4E" w:rsidP="00923D4E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VII</w:t>
      </w:r>
      <w:r>
        <w:rPr>
          <w:szCs w:val="28"/>
        </w:rPr>
        <w:t>. Отчет об исполнении производственной программы</w:t>
      </w:r>
    </w:p>
    <w:p w:rsidR="00923D4E" w:rsidRDefault="00923D4E" w:rsidP="00923D4E">
      <w:pPr>
        <w:ind w:firstLine="851"/>
        <w:jc w:val="both"/>
        <w:rPr>
          <w:szCs w:val="28"/>
        </w:rPr>
      </w:pPr>
    </w:p>
    <w:p w:rsidR="00923D4E" w:rsidRDefault="00923D4E" w:rsidP="00923D4E">
      <w:pPr>
        <w:ind w:firstLine="851"/>
        <w:jc w:val="both"/>
        <w:rPr>
          <w:szCs w:val="28"/>
        </w:rPr>
      </w:pPr>
      <w:r>
        <w:rPr>
          <w:szCs w:val="28"/>
        </w:rPr>
        <w:t>Отчет об исполнении производственной программы за истекший год долгосрочного периода регулирования предоставляется ежегодно в срок до 1 марта года, следующего за регулируемым по форме, разработанной департаментом государственного регулирования цен и тарифов Костромской области.</w:t>
      </w:r>
    </w:p>
    <w:p w:rsidR="00923D4E" w:rsidRDefault="00923D4E" w:rsidP="00923D4E">
      <w:pPr>
        <w:jc w:val="both"/>
        <w:rPr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</w:p>
    <w:p w:rsidR="003B6D81" w:rsidRDefault="003B6D81" w:rsidP="009C14BE">
      <w:pPr>
        <w:pStyle w:val="aa"/>
        <w:widowControl w:val="0"/>
        <w:autoSpaceDE w:val="0"/>
        <w:autoSpaceDN w:val="0"/>
        <w:adjustRightInd w:val="0"/>
        <w:ind w:left="1980"/>
        <w:jc w:val="both"/>
        <w:rPr>
          <w:szCs w:val="28"/>
        </w:rPr>
      </w:pPr>
    </w:p>
    <w:sectPr w:rsidR="003B6D81" w:rsidSect="00F141BE">
      <w:headerReference w:type="even" r:id="rId12"/>
      <w:headerReference w:type="default" r:id="rId13"/>
      <w:pgSz w:w="11906" w:h="16838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7DF" w:rsidRDefault="00C327DF" w:rsidP="00E73E57">
      <w:r>
        <w:separator/>
      </w:r>
    </w:p>
  </w:endnote>
  <w:endnote w:type="continuationSeparator" w:id="1">
    <w:p w:rsidR="00C327DF" w:rsidRDefault="00C327DF" w:rsidP="00E7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7DF" w:rsidRDefault="00C327DF" w:rsidP="00E73E57">
      <w:r>
        <w:separator/>
      </w:r>
    </w:p>
  </w:footnote>
  <w:footnote w:type="continuationSeparator" w:id="1">
    <w:p w:rsidR="00C327DF" w:rsidRDefault="00C327DF" w:rsidP="00E73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51" w:rsidRDefault="00ED1C24" w:rsidP="00F141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7D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7D51" w:rsidRDefault="00E57D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51" w:rsidRDefault="00E57D51" w:rsidP="00480318">
    <w:pPr>
      <w:pStyle w:val="a5"/>
      <w:framePr w:wrap="around" w:vAnchor="text" w:hAnchor="page" w:x="6690" w:y="4"/>
      <w:rPr>
        <w:rStyle w:val="a7"/>
      </w:rPr>
    </w:pPr>
  </w:p>
  <w:p w:rsidR="00E57D51" w:rsidRDefault="00E57D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9F3"/>
    <w:multiLevelType w:val="hybridMultilevel"/>
    <w:tmpl w:val="1F52DD8C"/>
    <w:lvl w:ilvl="0" w:tplc="F9501C8A">
      <w:start w:val="2016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C6441D"/>
    <w:multiLevelType w:val="hybridMultilevel"/>
    <w:tmpl w:val="4F1667A2"/>
    <w:lvl w:ilvl="0" w:tplc="7AD81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57744"/>
    <w:multiLevelType w:val="multilevel"/>
    <w:tmpl w:val="6A18A78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3">
    <w:nsid w:val="11BE634C"/>
    <w:multiLevelType w:val="multilevel"/>
    <w:tmpl w:val="46C8DEC2"/>
    <w:lvl w:ilvl="0">
      <w:start w:val="2016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A0D423F"/>
    <w:multiLevelType w:val="hybridMultilevel"/>
    <w:tmpl w:val="86BA0210"/>
    <w:lvl w:ilvl="0" w:tplc="DD7EBC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C36292F"/>
    <w:multiLevelType w:val="hybridMultilevel"/>
    <w:tmpl w:val="B622B7F2"/>
    <w:lvl w:ilvl="0" w:tplc="A4BC623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C61FA"/>
    <w:multiLevelType w:val="hybridMultilevel"/>
    <w:tmpl w:val="4192E71A"/>
    <w:lvl w:ilvl="0" w:tplc="84FE9F5E">
      <w:start w:val="2018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BE4048"/>
    <w:multiLevelType w:val="hybridMultilevel"/>
    <w:tmpl w:val="371485DE"/>
    <w:lvl w:ilvl="0" w:tplc="996683F0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4B496150"/>
    <w:multiLevelType w:val="hybridMultilevel"/>
    <w:tmpl w:val="BBDA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F244BA"/>
    <w:multiLevelType w:val="hybridMultilevel"/>
    <w:tmpl w:val="BD1C69DC"/>
    <w:lvl w:ilvl="0" w:tplc="9D1E16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BAA7E7D"/>
    <w:multiLevelType w:val="hybridMultilevel"/>
    <w:tmpl w:val="190E803C"/>
    <w:lvl w:ilvl="0" w:tplc="FA649254">
      <w:start w:val="2017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EEE"/>
    <w:rsid w:val="0000430C"/>
    <w:rsid w:val="00016CBF"/>
    <w:rsid w:val="00025A7B"/>
    <w:rsid w:val="00027D26"/>
    <w:rsid w:val="00084212"/>
    <w:rsid w:val="00095D10"/>
    <w:rsid w:val="000B001D"/>
    <w:rsid w:val="000B6BA5"/>
    <w:rsid w:val="000C2049"/>
    <w:rsid w:val="000F2AFF"/>
    <w:rsid w:val="00133809"/>
    <w:rsid w:val="00154C78"/>
    <w:rsid w:val="00155813"/>
    <w:rsid w:val="0015743C"/>
    <w:rsid w:val="00166192"/>
    <w:rsid w:val="00181B64"/>
    <w:rsid w:val="0019211A"/>
    <w:rsid w:val="001C181E"/>
    <w:rsid w:val="001F2806"/>
    <w:rsid w:val="002026C5"/>
    <w:rsid w:val="0021407D"/>
    <w:rsid w:val="00220F7F"/>
    <w:rsid w:val="00245EE7"/>
    <w:rsid w:val="002A076F"/>
    <w:rsid w:val="00301A72"/>
    <w:rsid w:val="003160C6"/>
    <w:rsid w:val="003160CF"/>
    <w:rsid w:val="00367CE7"/>
    <w:rsid w:val="00375A64"/>
    <w:rsid w:val="0037670C"/>
    <w:rsid w:val="003A6CDD"/>
    <w:rsid w:val="003B6D81"/>
    <w:rsid w:val="003C7BF4"/>
    <w:rsid w:val="003D11FA"/>
    <w:rsid w:val="003D2223"/>
    <w:rsid w:val="004043C0"/>
    <w:rsid w:val="004102DB"/>
    <w:rsid w:val="004103D1"/>
    <w:rsid w:val="004261B4"/>
    <w:rsid w:val="00431CA4"/>
    <w:rsid w:val="00442386"/>
    <w:rsid w:val="00452B9B"/>
    <w:rsid w:val="00474179"/>
    <w:rsid w:val="00480318"/>
    <w:rsid w:val="00492BF9"/>
    <w:rsid w:val="004C0DE6"/>
    <w:rsid w:val="0051294A"/>
    <w:rsid w:val="00522477"/>
    <w:rsid w:val="00531926"/>
    <w:rsid w:val="005364F7"/>
    <w:rsid w:val="00543D9D"/>
    <w:rsid w:val="005461E8"/>
    <w:rsid w:val="00557F78"/>
    <w:rsid w:val="00564271"/>
    <w:rsid w:val="0058101B"/>
    <w:rsid w:val="005949A1"/>
    <w:rsid w:val="005A3066"/>
    <w:rsid w:val="005D469B"/>
    <w:rsid w:val="00617EFC"/>
    <w:rsid w:val="006200AF"/>
    <w:rsid w:val="006230FC"/>
    <w:rsid w:val="00625536"/>
    <w:rsid w:val="00631567"/>
    <w:rsid w:val="00654D83"/>
    <w:rsid w:val="00664159"/>
    <w:rsid w:val="00681319"/>
    <w:rsid w:val="0069464E"/>
    <w:rsid w:val="006B6707"/>
    <w:rsid w:val="006D468C"/>
    <w:rsid w:val="006E75A7"/>
    <w:rsid w:val="006F5ED0"/>
    <w:rsid w:val="00711738"/>
    <w:rsid w:val="007348EE"/>
    <w:rsid w:val="0075669E"/>
    <w:rsid w:val="00771A9D"/>
    <w:rsid w:val="007740AF"/>
    <w:rsid w:val="007A3E43"/>
    <w:rsid w:val="007A535E"/>
    <w:rsid w:val="007B23B2"/>
    <w:rsid w:val="007D22D3"/>
    <w:rsid w:val="00812B62"/>
    <w:rsid w:val="0082228B"/>
    <w:rsid w:val="00841CE1"/>
    <w:rsid w:val="00841EEE"/>
    <w:rsid w:val="00873383"/>
    <w:rsid w:val="008B334B"/>
    <w:rsid w:val="008C4D81"/>
    <w:rsid w:val="008C7DA1"/>
    <w:rsid w:val="008E6A40"/>
    <w:rsid w:val="008F1D57"/>
    <w:rsid w:val="008F4EC7"/>
    <w:rsid w:val="008F72B6"/>
    <w:rsid w:val="009064D3"/>
    <w:rsid w:val="00910E2F"/>
    <w:rsid w:val="00923D4E"/>
    <w:rsid w:val="00930D34"/>
    <w:rsid w:val="009528C5"/>
    <w:rsid w:val="00985580"/>
    <w:rsid w:val="00996726"/>
    <w:rsid w:val="00997AB7"/>
    <w:rsid w:val="009C14BE"/>
    <w:rsid w:val="009F7018"/>
    <w:rsid w:val="009F74E8"/>
    <w:rsid w:val="00A07478"/>
    <w:rsid w:val="00A1065B"/>
    <w:rsid w:val="00A16714"/>
    <w:rsid w:val="00A16DDB"/>
    <w:rsid w:val="00A540C7"/>
    <w:rsid w:val="00A570CD"/>
    <w:rsid w:val="00A57E59"/>
    <w:rsid w:val="00A628CD"/>
    <w:rsid w:val="00A676F7"/>
    <w:rsid w:val="00A75D7B"/>
    <w:rsid w:val="00A8222A"/>
    <w:rsid w:val="00A864E0"/>
    <w:rsid w:val="00A90794"/>
    <w:rsid w:val="00AB3E84"/>
    <w:rsid w:val="00AC1BBE"/>
    <w:rsid w:val="00B33F71"/>
    <w:rsid w:val="00B41CD5"/>
    <w:rsid w:val="00B46CE5"/>
    <w:rsid w:val="00B612D1"/>
    <w:rsid w:val="00B67BCF"/>
    <w:rsid w:val="00B73B04"/>
    <w:rsid w:val="00B761C2"/>
    <w:rsid w:val="00B820DD"/>
    <w:rsid w:val="00BB6C96"/>
    <w:rsid w:val="00BC05B6"/>
    <w:rsid w:val="00BE67B1"/>
    <w:rsid w:val="00BF7469"/>
    <w:rsid w:val="00C008E5"/>
    <w:rsid w:val="00C02A16"/>
    <w:rsid w:val="00C10D1E"/>
    <w:rsid w:val="00C11E6E"/>
    <w:rsid w:val="00C20F20"/>
    <w:rsid w:val="00C25832"/>
    <w:rsid w:val="00C327DF"/>
    <w:rsid w:val="00C41D95"/>
    <w:rsid w:val="00C726F0"/>
    <w:rsid w:val="00CA2CB6"/>
    <w:rsid w:val="00CC092B"/>
    <w:rsid w:val="00CD7D80"/>
    <w:rsid w:val="00D14BF5"/>
    <w:rsid w:val="00D2196A"/>
    <w:rsid w:val="00D36245"/>
    <w:rsid w:val="00D725C8"/>
    <w:rsid w:val="00D740B1"/>
    <w:rsid w:val="00D92A24"/>
    <w:rsid w:val="00DE2788"/>
    <w:rsid w:val="00DE3CC4"/>
    <w:rsid w:val="00E10BD3"/>
    <w:rsid w:val="00E243E3"/>
    <w:rsid w:val="00E27A0E"/>
    <w:rsid w:val="00E41F90"/>
    <w:rsid w:val="00E57D51"/>
    <w:rsid w:val="00E67F6C"/>
    <w:rsid w:val="00E73E57"/>
    <w:rsid w:val="00EA1553"/>
    <w:rsid w:val="00EA4A22"/>
    <w:rsid w:val="00EB564A"/>
    <w:rsid w:val="00ED1C24"/>
    <w:rsid w:val="00F13F1C"/>
    <w:rsid w:val="00F141BE"/>
    <w:rsid w:val="00F17824"/>
    <w:rsid w:val="00F32041"/>
    <w:rsid w:val="00F361DD"/>
    <w:rsid w:val="00F51C6A"/>
    <w:rsid w:val="00F52516"/>
    <w:rsid w:val="00F85E45"/>
    <w:rsid w:val="00F90109"/>
    <w:rsid w:val="00F9209F"/>
    <w:rsid w:val="00FC1DE6"/>
    <w:rsid w:val="00FD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41EEE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E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41EE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41E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841E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841E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1E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41EEE"/>
  </w:style>
  <w:style w:type="paragraph" w:customStyle="1" w:styleId="ConsPlusNormal">
    <w:name w:val="ConsPlusNormal"/>
    <w:rsid w:val="00841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41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E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4A2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803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03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20F54904B264D7D23A8A4D1D160134641AE9166DD0F3A01546E8D1B43CC9F25ED304EFCEDD1AC9ZBe5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20F54904B264D7D23A94400B7A5D3F6019B51269D1F1F74119B38CE335C3A5199C5DAD8AD01AC9B3A617ZEe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20F54904B264D7D23A8A4D1D1601346415EE1B6CD1F3A01546E8D1B43CC9F25ED304EFCEDD1BCBZBe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Мониторинг</cp:lastModifiedBy>
  <cp:revision>5</cp:revision>
  <cp:lastPrinted>2015-12-10T05:27:00Z</cp:lastPrinted>
  <dcterms:created xsi:type="dcterms:W3CDTF">2015-12-15T05:45:00Z</dcterms:created>
  <dcterms:modified xsi:type="dcterms:W3CDTF">2015-12-21T09:24:00Z</dcterms:modified>
</cp:coreProperties>
</file>